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147"/>
        <w:tblW w:w="54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1448"/>
        <w:gridCol w:w="1452"/>
        <w:gridCol w:w="1578"/>
        <w:gridCol w:w="1463"/>
        <w:gridCol w:w="1455"/>
        <w:gridCol w:w="1304"/>
      </w:tblGrid>
      <w:tr w:rsidR="00151998" w:rsidTr="00F2207E">
        <w:trPr>
          <w:trHeight w:val="135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Friday</w:t>
            </w:r>
          </w:p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207E" w:rsidTr="00F2207E">
        <w:trPr>
          <w:trHeight w:val="130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9.00. am to 10.00 am </w:t>
            </w:r>
          </w:p>
        </w:tc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CLASS-A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IP II</w:t>
            </w:r>
          </w:p>
          <w:p w:rsidR="00F2207E" w:rsidRPr="00CB4C12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(RPG)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IMA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(PSG)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IP II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Cs w:val="24"/>
              </w:rPr>
              <w:t>(RPG)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NDDS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Cambria" w:hAnsi="Cambria"/>
                <w:szCs w:val="24"/>
              </w:rPr>
              <w:t>(PCR)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PP </w:t>
            </w:r>
          </w:p>
          <w:p w:rsidR="00F2207E" w:rsidRPr="001C08A7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(STT)</w:t>
            </w:r>
          </w:p>
        </w:tc>
      </w:tr>
      <w:tr w:rsidR="00F2207E" w:rsidTr="00F2207E">
        <w:trPr>
          <w:trHeight w:val="130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 am to 11.00 am</w:t>
            </w:r>
          </w:p>
        </w:tc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7E" w:rsidRDefault="00F2207E" w:rsidP="00F2207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IMA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(PSG)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IP II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Cs w:val="24"/>
              </w:rPr>
              <w:t>(RPG)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NDDS</w:t>
            </w:r>
          </w:p>
          <w:p w:rsidR="00F2207E" w:rsidRPr="00CB4C12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(PCR)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LIBRARY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NDDS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Cs w:val="24"/>
              </w:rPr>
              <w:t>(PCR)</w:t>
            </w:r>
          </w:p>
        </w:tc>
      </w:tr>
      <w:tr w:rsidR="00F2207E" w:rsidTr="00F2207E">
        <w:trPr>
          <w:trHeight w:val="130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 am to 12.00 pm</w:t>
            </w:r>
          </w:p>
        </w:tc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7E" w:rsidRDefault="00F2207E" w:rsidP="00F2207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PP 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(STT)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IMA</w:t>
            </w:r>
          </w:p>
          <w:p w:rsidR="00F2207E" w:rsidRPr="00CB4C12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(PSG)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 LIBRARY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NDDS (T)</w:t>
            </w:r>
          </w:p>
          <w:p w:rsidR="00F2207E" w:rsidRPr="00CB4C12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(PCR)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LIBRARY</w:t>
            </w:r>
          </w:p>
        </w:tc>
      </w:tr>
      <w:tr w:rsidR="00F2207E" w:rsidTr="00F2207E">
        <w:trPr>
          <w:trHeight w:val="130"/>
        </w:trPr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 pm to 1.00 pm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IP II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Cambria" w:hAnsi="Cambria"/>
                <w:szCs w:val="24"/>
              </w:rPr>
              <w:t>(RPG)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PP </w:t>
            </w:r>
          </w:p>
          <w:p w:rsidR="00F2207E" w:rsidRPr="00CB4C12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(STT)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IMA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(PSG)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LIBRARY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PP </w:t>
            </w:r>
            <w:r>
              <w:rPr>
                <w:rFonts w:ascii="Cambria" w:hAnsi="Cambria"/>
                <w:szCs w:val="24"/>
              </w:rPr>
              <w:t>(T)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(STT)</w:t>
            </w:r>
          </w:p>
        </w:tc>
      </w:tr>
      <w:tr w:rsidR="00F2207E" w:rsidTr="00171B0C">
        <w:trPr>
          <w:trHeight w:val="13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207E" w:rsidRPr="00BF76AC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207E" w:rsidRPr="00BF76AC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6AC">
              <w:rPr>
                <w:rFonts w:ascii="Times New Roman" w:hAnsi="Times New Roman"/>
                <w:b/>
                <w:bCs/>
                <w:sz w:val="24"/>
                <w:szCs w:val="24"/>
              </w:rPr>
              <w:t>LUNCH BREAK 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BF76AC">
              <w:rPr>
                <w:rFonts w:ascii="Times New Roman" w:hAnsi="Times New Roman"/>
                <w:b/>
                <w:bCs/>
                <w:sz w:val="24"/>
                <w:szCs w:val="24"/>
              </w:rPr>
              <w:t>:00 pm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to 12.30 pm</w:t>
            </w:r>
          </w:p>
          <w:p w:rsidR="00F2207E" w:rsidRPr="00BF76AC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07E" w:rsidRPr="00AD619F" w:rsidTr="00F2207E">
        <w:trPr>
          <w:trHeight w:val="456"/>
        </w:trPr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01:30 pm to 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5.30 pm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(PRACTICAL)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IMA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(PSG)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7E" w:rsidRPr="00AD619F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07E" w:rsidRPr="00AD619F" w:rsidTr="00F2207E">
        <w:trPr>
          <w:trHeight w:val="486"/>
        </w:trPr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07E" w:rsidRDefault="00F2207E" w:rsidP="00F220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IMA</w:t>
            </w:r>
          </w:p>
          <w:p w:rsidR="00F2207E" w:rsidRDefault="00F2207E" w:rsidP="00C0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</w:t>
            </w:r>
            <w:r w:rsidR="00C013A7">
              <w:rPr>
                <w:rFonts w:ascii="Times New Roman" w:eastAsia="Calibri" w:hAnsi="Times New Roman" w:cs="Times New Roman"/>
                <w:sz w:val="24"/>
                <w:szCs w:val="24"/>
              </w:rPr>
              <w:t>NP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69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62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7E" w:rsidRPr="00AD619F" w:rsidRDefault="00F2207E" w:rsidP="00F2207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07E" w:rsidTr="00F2207E">
        <w:trPr>
          <w:trHeight w:val="517"/>
        </w:trPr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07E" w:rsidRDefault="00F2207E" w:rsidP="00F220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7E" w:rsidRDefault="00F2207E" w:rsidP="00F2207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IMA</w:t>
            </w:r>
          </w:p>
          <w:p w:rsidR="00F2207E" w:rsidRDefault="00F2207E" w:rsidP="00C0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013A7">
              <w:rPr>
                <w:rFonts w:ascii="Times New Roman" w:eastAsia="Calibri" w:hAnsi="Times New Roman" w:cs="Times New Roman"/>
                <w:sz w:val="24"/>
                <w:szCs w:val="24"/>
              </w:rPr>
              <w:t>AAK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62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7E" w:rsidRPr="00BF76AC" w:rsidRDefault="00F2207E" w:rsidP="00F2207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998" w:rsidRPr="00151998" w:rsidRDefault="00151998" w:rsidP="00151998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r w:rsidRPr="00FF21E7">
        <w:rPr>
          <w:rFonts w:ascii="Times New Roman" w:hAnsi="Times New Roman"/>
          <w:b/>
          <w:sz w:val="24"/>
          <w:szCs w:val="24"/>
        </w:rPr>
        <w:t xml:space="preserve">Division A </w:t>
      </w:r>
      <w:r>
        <w:rPr>
          <w:rFonts w:ascii="Times New Roman" w:hAnsi="Times New Roman"/>
          <w:b/>
          <w:sz w:val="24"/>
          <w:szCs w:val="24"/>
        </w:rPr>
        <w:t>(Class room No. 3)</w:t>
      </w:r>
    </w:p>
    <w:p w:rsidR="00151998" w:rsidRPr="00151998" w:rsidRDefault="00151998" w:rsidP="00151998">
      <w:pPr>
        <w:rPr>
          <w:b/>
        </w:rPr>
      </w:pPr>
      <w:r w:rsidRPr="00151998">
        <w:rPr>
          <w:b/>
        </w:rPr>
        <w:t>(Roll No 1 to 62)</w:t>
      </w:r>
    </w:p>
    <w:p w:rsidR="00151998" w:rsidRDefault="00151998" w:rsidP="00151998">
      <w:bookmarkStart w:id="0" w:name="_GoBack"/>
      <w:bookmarkEnd w:id="0"/>
    </w:p>
    <w:p w:rsidR="00151998" w:rsidRDefault="00151998" w:rsidP="00151998"/>
    <w:p w:rsidR="00151998" w:rsidRDefault="00171B0C" w:rsidP="00151998">
      <w:pPr>
        <w:rPr>
          <w:rFonts w:ascii="Times New Roman" w:hAnsi="Times New Roman" w:cs="Times New Roman"/>
          <w:sz w:val="24"/>
        </w:rPr>
      </w:pPr>
      <w:r w:rsidRPr="00171B0C">
        <w:rPr>
          <w:rFonts w:ascii="Times New Roman" w:hAnsi="Times New Roman" w:cs="Times New Roman"/>
          <w:b/>
          <w:sz w:val="24"/>
        </w:rPr>
        <w:t>IMA:</w:t>
      </w:r>
      <w:r>
        <w:rPr>
          <w:rFonts w:ascii="Times New Roman" w:hAnsi="Times New Roman" w:cs="Times New Roman"/>
          <w:sz w:val="24"/>
        </w:rPr>
        <w:t xml:space="preserve"> Instrumental Methods of Analysis, </w:t>
      </w:r>
      <w:r w:rsidRPr="00171B0C">
        <w:rPr>
          <w:rFonts w:ascii="Times New Roman" w:hAnsi="Times New Roman" w:cs="Times New Roman"/>
          <w:b/>
          <w:sz w:val="24"/>
        </w:rPr>
        <w:t>IP II:</w:t>
      </w:r>
      <w:r>
        <w:rPr>
          <w:rFonts w:ascii="Times New Roman" w:hAnsi="Times New Roman" w:cs="Times New Roman"/>
          <w:sz w:val="24"/>
        </w:rPr>
        <w:t xml:space="preserve"> Industrial Pharmacy II, </w:t>
      </w:r>
      <w:r w:rsidRPr="00171B0C">
        <w:rPr>
          <w:rFonts w:ascii="Times New Roman" w:hAnsi="Times New Roman" w:cs="Times New Roman"/>
          <w:b/>
          <w:sz w:val="24"/>
        </w:rPr>
        <w:t>PP:</w:t>
      </w:r>
      <w:r>
        <w:rPr>
          <w:rFonts w:ascii="Times New Roman" w:hAnsi="Times New Roman" w:cs="Times New Roman"/>
          <w:sz w:val="24"/>
        </w:rPr>
        <w:t xml:space="preserve"> Pharmacy Practice</w:t>
      </w:r>
    </w:p>
    <w:p w:rsidR="00171B0C" w:rsidRDefault="00171B0C" w:rsidP="00151998">
      <w:pPr>
        <w:rPr>
          <w:rFonts w:ascii="Times New Roman" w:hAnsi="Times New Roman" w:cs="Times New Roman"/>
          <w:sz w:val="24"/>
        </w:rPr>
      </w:pPr>
      <w:r w:rsidRPr="00171B0C">
        <w:rPr>
          <w:rFonts w:ascii="Times New Roman" w:hAnsi="Times New Roman" w:cs="Times New Roman"/>
          <w:b/>
          <w:sz w:val="24"/>
        </w:rPr>
        <w:t>NDDS:</w:t>
      </w:r>
      <w:r>
        <w:rPr>
          <w:rFonts w:ascii="Times New Roman" w:hAnsi="Times New Roman" w:cs="Times New Roman"/>
          <w:sz w:val="24"/>
        </w:rPr>
        <w:t xml:space="preserve"> Novel Drug Delivery System</w:t>
      </w:r>
    </w:p>
    <w:p w:rsidR="00171B0C" w:rsidRDefault="00171B0C" w:rsidP="00151998">
      <w:pPr>
        <w:rPr>
          <w:rFonts w:ascii="Times New Roman" w:hAnsi="Times New Roman" w:cs="Times New Roman"/>
          <w:sz w:val="24"/>
        </w:rPr>
      </w:pPr>
      <w:r w:rsidRPr="00171B0C">
        <w:rPr>
          <w:rFonts w:ascii="Times New Roman" w:hAnsi="Times New Roman" w:cs="Times New Roman"/>
          <w:b/>
          <w:sz w:val="24"/>
        </w:rPr>
        <w:t>PSG:</w:t>
      </w:r>
      <w:r>
        <w:rPr>
          <w:rFonts w:ascii="Times New Roman" w:hAnsi="Times New Roman" w:cs="Times New Roman"/>
          <w:sz w:val="24"/>
        </w:rPr>
        <w:t xml:space="preserve"> Dr. P. S. Gaikwad, </w:t>
      </w:r>
      <w:r w:rsidRPr="00171B0C">
        <w:rPr>
          <w:rFonts w:ascii="Times New Roman" w:hAnsi="Times New Roman" w:cs="Times New Roman"/>
          <w:b/>
          <w:sz w:val="24"/>
        </w:rPr>
        <w:t>PCR:</w:t>
      </w:r>
      <w:r>
        <w:rPr>
          <w:rFonts w:ascii="Times New Roman" w:hAnsi="Times New Roman" w:cs="Times New Roman"/>
          <w:sz w:val="24"/>
        </w:rPr>
        <w:t xml:space="preserve"> Mrs. P. C. </w:t>
      </w:r>
      <w:proofErr w:type="spellStart"/>
      <w:r>
        <w:rPr>
          <w:rFonts w:ascii="Times New Roman" w:hAnsi="Times New Roman" w:cs="Times New Roman"/>
          <w:sz w:val="24"/>
        </w:rPr>
        <w:t>Rajoba</w:t>
      </w:r>
      <w:proofErr w:type="spellEnd"/>
      <w:r w:rsidRPr="00171B0C">
        <w:rPr>
          <w:rFonts w:ascii="Times New Roman" w:hAnsi="Times New Roman" w:cs="Times New Roman"/>
          <w:sz w:val="24"/>
        </w:rPr>
        <w:t>,</w:t>
      </w:r>
      <w:r w:rsidRPr="00171B0C">
        <w:rPr>
          <w:rFonts w:ascii="Times New Roman" w:hAnsi="Times New Roman" w:cs="Times New Roman"/>
          <w:b/>
          <w:sz w:val="24"/>
        </w:rPr>
        <w:t xml:space="preserve"> RPG:</w:t>
      </w:r>
      <w:r>
        <w:rPr>
          <w:rFonts w:ascii="Times New Roman" w:hAnsi="Times New Roman" w:cs="Times New Roman"/>
          <w:sz w:val="24"/>
        </w:rPr>
        <w:t xml:space="preserve"> Mr. Rahul P. </w:t>
      </w:r>
      <w:proofErr w:type="spellStart"/>
      <w:r>
        <w:rPr>
          <w:rFonts w:ascii="Times New Roman" w:hAnsi="Times New Roman" w:cs="Times New Roman"/>
          <w:sz w:val="24"/>
        </w:rPr>
        <w:t>Ghaste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171B0C" w:rsidRPr="00171B0C" w:rsidRDefault="00171B0C" w:rsidP="00151998">
      <w:pPr>
        <w:rPr>
          <w:rFonts w:ascii="Times New Roman" w:hAnsi="Times New Roman" w:cs="Times New Roman"/>
          <w:sz w:val="24"/>
        </w:rPr>
      </w:pPr>
      <w:r w:rsidRPr="00171B0C">
        <w:rPr>
          <w:rFonts w:ascii="Times New Roman" w:hAnsi="Times New Roman" w:cs="Times New Roman"/>
          <w:b/>
          <w:sz w:val="24"/>
        </w:rPr>
        <w:t>STT:</w:t>
      </w:r>
      <w:r>
        <w:rPr>
          <w:rFonts w:ascii="Times New Roman" w:hAnsi="Times New Roman" w:cs="Times New Roman"/>
          <w:sz w:val="24"/>
        </w:rPr>
        <w:t xml:space="preserve"> Miss. S. T. Taralekar</w:t>
      </w:r>
    </w:p>
    <w:p w:rsidR="00151998" w:rsidRDefault="00151998" w:rsidP="00151998"/>
    <w:p w:rsidR="00151998" w:rsidRDefault="00151998" w:rsidP="00151998"/>
    <w:p w:rsidR="00151998" w:rsidRDefault="00151998" w:rsidP="00151998"/>
    <w:p w:rsidR="00151998" w:rsidRDefault="00151998" w:rsidP="00151998"/>
    <w:p w:rsidR="00151998" w:rsidRDefault="00151998" w:rsidP="00151998">
      <w:pPr>
        <w:rPr>
          <w:rFonts w:ascii="Times New Roman" w:hAnsi="Times New Roman" w:cs="Times New Roman"/>
          <w:b/>
        </w:rPr>
      </w:pPr>
      <w:r w:rsidRPr="00151998">
        <w:rPr>
          <w:rFonts w:ascii="Times New Roman" w:hAnsi="Times New Roman" w:cs="Times New Roman"/>
          <w:b/>
        </w:rPr>
        <w:t>DIVISION B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(Class room No. 4)</w:t>
      </w:r>
    </w:p>
    <w:p w:rsidR="00151998" w:rsidRPr="00151998" w:rsidRDefault="00151998" w:rsidP="00151998">
      <w:pPr>
        <w:rPr>
          <w:rFonts w:ascii="Times New Roman" w:hAnsi="Times New Roman" w:cs="Times New Roman"/>
          <w:b/>
        </w:rPr>
      </w:pPr>
      <w:r w:rsidRPr="00151998">
        <w:rPr>
          <w:rFonts w:ascii="Times New Roman" w:hAnsi="Times New Roman" w:cs="Times New Roman"/>
          <w:b/>
        </w:rPr>
        <w:t>(Roll No 63 to 123)</w:t>
      </w:r>
    </w:p>
    <w:tbl>
      <w:tblPr>
        <w:tblpPr w:leftFromText="180" w:rightFromText="180" w:bottomFromText="200" w:vertAnchor="text" w:horzAnchor="margin" w:tblpXSpec="center" w:tblpY="348"/>
        <w:tblW w:w="57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1533"/>
        <w:gridCol w:w="1538"/>
        <w:gridCol w:w="1670"/>
        <w:gridCol w:w="1549"/>
        <w:gridCol w:w="1540"/>
        <w:gridCol w:w="1383"/>
      </w:tblGrid>
      <w:tr w:rsidR="00151998" w:rsidTr="00151998">
        <w:trPr>
          <w:trHeight w:val="120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Batch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Friday</w:t>
            </w:r>
          </w:p>
          <w:p w:rsidR="00151998" w:rsidRDefault="00151998" w:rsidP="0015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207E" w:rsidTr="00151998">
        <w:trPr>
          <w:trHeight w:val="116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9.00. am to 10.00 am </w:t>
            </w:r>
          </w:p>
        </w:tc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CLASS-A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PP </w:t>
            </w:r>
            <w:r>
              <w:rPr>
                <w:rFonts w:ascii="Cambria" w:hAnsi="Cambria"/>
                <w:szCs w:val="24"/>
              </w:rPr>
              <w:t>(T)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(STT)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NDDS</w:t>
            </w:r>
          </w:p>
          <w:p w:rsidR="00F2207E" w:rsidRPr="005D7EAF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(PCR)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PP 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(STT)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IP II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Cambria" w:hAnsi="Cambria"/>
                <w:szCs w:val="24"/>
              </w:rPr>
              <w:t>(RPG)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IMA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(PSG)</w:t>
            </w:r>
          </w:p>
        </w:tc>
      </w:tr>
      <w:tr w:rsidR="00F2207E" w:rsidTr="00151998">
        <w:trPr>
          <w:trHeight w:val="116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 am to 11.00 am</w:t>
            </w:r>
          </w:p>
        </w:tc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7E" w:rsidRDefault="00F2207E" w:rsidP="00F2207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NDDS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Cs w:val="24"/>
              </w:rPr>
              <w:t>(PCR)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PP 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(STT)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IMA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(PSG)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IMA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(PSG)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IP II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Cs w:val="24"/>
              </w:rPr>
              <w:t>(RPG)</w:t>
            </w:r>
          </w:p>
        </w:tc>
      </w:tr>
      <w:tr w:rsidR="00F2207E" w:rsidTr="00151998">
        <w:trPr>
          <w:trHeight w:val="116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 am to 12.00 pm</w:t>
            </w:r>
          </w:p>
        </w:tc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7E" w:rsidRDefault="00F2207E" w:rsidP="00F2207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jc w:val="center"/>
            </w:pPr>
            <w:r w:rsidRPr="00934B22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LIBRARY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jc w:val="center"/>
            </w:pPr>
            <w:r w:rsidRPr="00934B22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LIBRARY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 xml:space="preserve">PP 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(STT)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IP II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Cs w:val="24"/>
              </w:rPr>
              <w:t>(RPG)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IMA </w:t>
            </w:r>
            <w:r>
              <w:rPr>
                <w:rFonts w:ascii="Cambria" w:hAnsi="Cambria"/>
                <w:szCs w:val="24"/>
              </w:rPr>
              <w:t>(T)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(PSG)</w:t>
            </w:r>
          </w:p>
        </w:tc>
      </w:tr>
      <w:tr w:rsidR="00F2207E" w:rsidTr="00151998">
        <w:trPr>
          <w:trHeight w:val="116"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 pm to 1.00 pm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NDDS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Cambria" w:hAnsi="Cambria"/>
                <w:szCs w:val="24"/>
              </w:rPr>
              <w:t>(PCR)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NDDS (T)</w:t>
            </w:r>
          </w:p>
          <w:p w:rsidR="00F2207E" w:rsidRDefault="00F2207E" w:rsidP="00F2207E">
            <w:pPr>
              <w:spacing w:after="0" w:line="240" w:lineRule="auto"/>
              <w:jc w:val="center"/>
            </w:pPr>
            <w:r>
              <w:rPr>
                <w:rFonts w:ascii="Cambria" w:hAnsi="Cambria"/>
                <w:szCs w:val="24"/>
              </w:rPr>
              <w:t>(PCR)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</w:pPr>
            <w:r w:rsidRPr="00934B22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LIBRARY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</w:pPr>
            <w:r w:rsidRPr="00934B22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LIBRARY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IP II (T)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Cambria" w:hAnsi="Cambria"/>
                <w:szCs w:val="24"/>
              </w:rPr>
              <w:t>(RPG)</w:t>
            </w:r>
          </w:p>
        </w:tc>
      </w:tr>
      <w:tr w:rsidR="00F2207E" w:rsidTr="00151998">
        <w:trPr>
          <w:trHeight w:val="11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207E" w:rsidRPr="00BF76AC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207E" w:rsidRPr="00BF76AC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6AC">
              <w:rPr>
                <w:rFonts w:ascii="Times New Roman" w:hAnsi="Times New Roman"/>
                <w:b/>
                <w:bCs/>
                <w:sz w:val="24"/>
                <w:szCs w:val="24"/>
              </w:rPr>
              <w:t>LUNCH BREAK 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BF76AC">
              <w:rPr>
                <w:rFonts w:ascii="Times New Roman" w:hAnsi="Times New Roman"/>
                <w:b/>
                <w:bCs/>
                <w:sz w:val="24"/>
                <w:szCs w:val="24"/>
              </w:rPr>
              <w:t>:00 pm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to 12.30 pm</w:t>
            </w:r>
          </w:p>
          <w:p w:rsidR="00F2207E" w:rsidRPr="00BF76AC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07E" w:rsidRPr="00AD619F" w:rsidTr="00151998">
        <w:trPr>
          <w:trHeight w:val="406"/>
        </w:trPr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01:30 pm to 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5.30 pm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(PRACTICAL)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IMA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(AAK)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207E" w:rsidRPr="00AD619F" w:rsidTr="00151998">
        <w:trPr>
          <w:trHeight w:val="433"/>
        </w:trPr>
        <w:tc>
          <w:tcPr>
            <w:tcW w:w="8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07E" w:rsidRDefault="00F2207E" w:rsidP="00F220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69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62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IMA</w:t>
            </w:r>
          </w:p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(AAK)</w:t>
            </w:r>
          </w:p>
        </w:tc>
      </w:tr>
      <w:tr w:rsidR="00F2207E" w:rsidTr="00151998">
        <w:trPr>
          <w:trHeight w:val="461"/>
        </w:trPr>
        <w:tc>
          <w:tcPr>
            <w:tcW w:w="8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207E" w:rsidRDefault="00F2207E" w:rsidP="00F220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Practice School</w:t>
            </w:r>
          </w:p>
        </w:tc>
        <w:tc>
          <w:tcPr>
            <w:tcW w:w="69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07E" w:rsidRDefault="00F2207E" w:rsidP="00F2207E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</w:p>
        </w:tc>
      </w:tr>
    </w:tbl>
    <w:p w:rsidR="00151998" w:rsidRPr="00151998" w:rsidRDefault="00151998" w:rsidP="00151998"/>
    <w:p w:rsidR="00171B0C" w:rsidRDefault="00171B0C" w:rsidP="00171B0C">
      <w:pPr>
        <w:rPr>
          <w:rFonts w:ascii="Times New Roman" w:hAnsi="Times New Roman" w:cs="Times New Roman"/>
          <w:sz w:val="24"/>
        </w:rPr>
      </w:pPr>
      <w:r w:rsidRPr="00171B0C">
        <w:rPr>
          <w:rFonts w:ascii="Times New Roman" w:hAnsi="Times New Roman" w:cs="Times New Roman"/>
          <w:b/>
          <w:sz w:val="24"/>
        </w:rPr>
        <w:t>IMA:</w:t>
      </w:r>
      <w:r>
        <w:rPr>
          <w:rFonts w:ascii="Times New Roman" w:hAnsi="Times New Roman" w:cs="Times New Roman"/>
          <w:sz w:val="24"/>
        </w:rPr>
        <w:t xml:space="preserve"> Instrumental Methods of Analysis, </w:t>
      </w:r>
      <w:r w:rsidRPr="00171B0C">
        <w:rPr>
          <w:rFonts w:ascii="Times New Roman" w:hAnsi="Times New Roman" w:cs="Times New Roman"/>
          <w:b/>
          <w:sz w:val="24"/>
        </w:rPr>
        <w:t>IP II:</w:t>
      </w:r>
      <w:r>
        <w:rPr>
          <w:rFonts w:ascii="Times New Roman" w:hAnsi="Times New Roman" w:cs="Times New Roman"/>
          <w:sz w:val="24"/>
        </w:rPr>
        <w:t xml:space="preserve"> Industrial Pharmacy II, </w:t>
      </w:r>
      <w:r w:rsidRPr="00171B0C">
        <w:rPr>
          <w:rFonts w:ascii="Times New Roman" w:hAnsi="Times New Roman" w:cs="Times New Roman"/>
          <w:b/>
          <w:sz w:val="24"/>
        </w:rPr>
        <w:t>PP:</w:t>
      </w:r>
      <w:r>
        <w:rPr>
          <w:rFonts w:ascii="Times New Roman" w:hAnsi="Times New Roman" w:cs="Times New Roman"/>
          <w:sz w:val="24"/>
        </w:rPr>
        <w:t xml:space="preserve"> Pharmacy Practice</w:t>
      </w:r>
    </w:p>
    <w:p w:rsidR="00171B0C" w:rsidRDefault="00171B0C" w:rsidP="00171B0C">
      <w:pPr>
        <w:rPr>
          <w:rFonts w:ascii="Times New Roman" w:hAnsi="Times New Roman" w:cs="Times New Roman"/>
          <w:sz w:val="24"/>
        </w:rPr>
      </w:pPr>
      <w:r w:rsidRPr="00171B0C">
        <w:rPr>
          <w:rFonts w:ascii="Times New Roman" w:hAnsi="Times New Roman" w:cs="Times New Roman"/>
          <w:b/>
          <w:sz w:val="24"/>
        </w:rPr>
        <w:t>NDDS:</w:t>
      </w:r>
      <w:r>
        <w:rPr>
          <w:rFonts w:ascii="Times New Roman" w:hAnsi="Times New Roman" w:cs="Times New Roman"/>
          <w:sz w:val="24"/>
        </w:rPr>
        <w:t xml:space="preserve"> Novel Drug Delivery System</w:t>
      </w:r>
    </w:p>
    <w:p w:rsidR="00171B0C" w:rsidRDefault="00171B0C" w:rsidP="00171B0C">
      <w:pPr>
        <w:rPr>
          <w:rFonts w:ascii="Times New Roman" w:hAnsi="Times New Roman" w:cs="Times New Roman"/>
          <w:sz w:val="24"/>
        </w:rPr>
      </w:pPr>
      <w:r w:rsidRPr="00171B0C">
        <w:rPr>
          <w:rFonts w:ascii="Times New Roman" w:hAnsi="Times New Roman" w:cs="Times New Roman"/>
          <w:b/>
          <w:sz w:val="24"/>
        </w:rPr>
        <w:t>PSG:</w:t>
      </w:r>
      <w:r>
        <w:rPr>
          <w:rFonts w:ascii="Times New Roman" w:hAnsi="Times New Roman" w:cs="Times New Roman"/>
          <w:sz w:val="24"/>
        </w:rPr>
        <w:t xml:space="preserve"> Dr. P. S. Gaikwad,            </w:t>
      </w:r>
      <w:r w:rsidRPr="00171B0C">
        <w:rPr>
          <w:rFonts w:ascii="Times New Roman" w:hAnsi="Times New Roman" w:cs="Times New Roman"/>
          <w:b/>
          <w:sz w:val="24"/>
        </w:rPr>
        <w:t>PCR:</w:t>
      </w:r>
      <w:r>
        <w:rPr>
          <w:rFonts w:ascii="Times New Roman" w:hAnsi="Times New Roman" w:cs="Times New Roman"/>
          <w:sz w:val="24"/>
        </w:rPr>
        <w:t xml:space="preserve"> Mrs. P. C. </w:t>
      </w:r>
      <w:proofErr w:type="spellStart"/>
      <w:r>
        <w:rPr>
          <w:rFonts w:ascii="Times New Roman" w:hAnsi="Times New Roman" w:cs="Times New Roman"/>
          <w:sz w:val="24"/>
        </w:rPr>
        <w:t>Rajoba</w:t>
      </w:r>
      <w:proofErr w:type="spellEnd"/>
      <w:r w:rsidRPr="00171B0C">
        <w:rPr>
          <w:rFonts w:ascii="Times New Roman" w:hAnsi="Times New Roman" w:cs="Times New Roman"/>
          <w:sz w:val="24"/>
        </w:rPr>
        <w:t>,</w:t>
      </w:r>
      <w:r w:rsidRPr="00171B0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</w:t>
      </w:r>
      <w:r w:rsidRPr="00171B0C">
        <w:rPr>
          <w:rFonts w:ascii="Times New Roman" w:hAnsi="Times New Roman" w:cs="Times New Roman"/>
          <w:b/>
          <w:sz w:val="24"/>
        </w:rPr>
        <w:t>RPG:</w:t>
      </w:r>
      <w:r>
        <w:rPr>
          <w:rFonts w:ascii="Times New Roman" w:hAnsi="Times New Roman" w:cs="Times New Roman"/>
          <w:sz w:val="24"/>
        </w:rPr>
        <w:t xml:space="preserve"> Mr. Rahul P. </w:t>
      </w:r>
      <w:proofErr w:type="spellStart"/>
      <w:r>
        <w:rPr>
          <w:rFonts w:ascii="Times New Roman" w:hAnsi="Times New Roman" w:cs="Times New Roman"/>
          <w:sz w:val="24"/>
        </w:rPr>
        <w:t>Ghaste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171B0C" w:rsidRPr="00171B0C" w:rsidRDefault="00171B0C" w:rsidP="00171B0C">
      <w:pPr>
        <w:rPr>
          <w:rFonts w:ascii="Times New Roman" w:hAnsi="Times New Roman" w:cs="Times New Roman"/>
          <w:sz w:val="24"/>
        </w:rPr>
      </w:pPr>
      <w:r w:rsidRPr="00171B0C">
        <w:rPr>
          <w:rFonts w:ascii="Times New Roman" w:hAnsi="Times New Roman" w:cs="Times New Roman"/>
          <w:b/>
          <w:sz w:val="24"/>
        </w:rPr>
        <w:t>STT:</w:t>
      </w:r>
      <w:r>
        <w:rPr>
          <w:rFonts w:ascii="Times New Roman" w:hAnsi="Times New Roman" w:cs="Times New Roman"/>
          <w:sz w:val="24"/>
        </w:rPr>
        <w:t xml:space="preserve"> Miss. S. T. Taralekar,       </w:t>
      </w:r>
      <w:r w:rsidRPr="00171B0C">
        <w:rPr>
          <w:rFonts w:ascii="Times New Roman" w:hAnsi="Times New Roman" w:cs="Times New Roman"/>
          <w:b/>
          <w:sz w:val="24"/>
        </w:rPr>
        <w:t>AAK:</w:t>
      </w:r>
      <w:r>
        <w:rPr>
          <w:rFonts w:ascii="Times New Roman" w:hAnsi="Times New Roman" w:cs="Times New Roman"/>
          <w:sz w:val="24"/>
        </w:rPr>
        <w:t xml:space="preserve"> Miss. A. A. </w:t>
      </w:r>
      <w:proofErr w:type="spellStart"/>
      <w:r>
        <w:rPr>
          <w:rFonts w:ascii="Times New Roman" w:hAnsi="Times New Roman" w:cs="Times New Roman"/>
          <w:sz w:val="24"/>
        </w:rPr>
        <w:t>Kamble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51998" w:rsidRPr="00151998" w:rsidRDefault="00151998" w:rsidP="00151998"/>
    <w:p w:rsidR="00151998" w:rsidRPr="00151998" w:rsidRDefault="00151998" w:rsidP="00151998"/>
    <w:p w:rsidR="00151998" w:rsidRPr="00AD619F" w:rsidRDefault="00151998" w:rsidP="00151998">
      <w:pPr>
        <w:rPr>
          <w:rFonts w:ascii="Times New Roman" w:hAnsi="Times New Roman" w:cs="Times New Roman"/>
          <w:b/>
          <w:sz w:val="24"/>
        </w:rPr>
      </w:pPr>
      <w:r w:rsidRPr="00AD619F">
        <w:rPr>
          <w:rFonts w:ascii="Times New Roman" w:hAnsi="Times New Roman" w:cs="Times New Roman"/>
          <w:b/>
          <w:sz w:val="24"/>
        </w:rPr>
        <w:t>For Every First and Third Saturday</w:t>
      </w:r>
    </w:p>
    <w:tbl>
      <w:tblPr>
        <w:tblpPr w:leftFromText="180" w:rightFromText="180" w:bottomFromText="200" w:vertAnchor="text" w:horzAnchor="margin" w:tblpXSpec="center" w:tblpY="276"/>
        <w:tblW w:w="3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7"/>
        <w:gridCol w:w="2319"/>
        <w:gridCol w:w="3428"/>
      </w:tblGrid>
      <w:tr w:rsidR="00151998" w:rsidTr="006A62CF">
        <w:trPr>
          <w:trHeight w:val="603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Batch</w:t>
            </w:r>
          </w:p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Saturday</w:t>
            </w:r>
          </w:p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1998" w:rsidTr="006A62CF">
        <w:trPr>
          <w:trHeight w:val="808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9.00 pm to </w:t>
            </w:r>
          </w:p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1.00. pm</w:t>
            </w:r>
          </w:p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(PRACTICAL)</w:t>
            </w:r>
          </w:p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IMA</w:t>
            </w:r>
          </w:p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(AAK)</w:t>
            </w:r>
          </w:p>
        </w:tc>
      </w:tr>
      <w:tr w:rsidR="00151998" w:rsidTr="006A62CF">
        <w:trPr>
          <w:trHeight w:val="876"/>
        </w:trPr>
        <w:tc>
          <w:tcPr>
            <w:tcW w:w="12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7A7">
              <w:rPr>
                <w:rFonts w:ascii="Times New Roman" w:hAnsi="Times New Roman"/>
                <w:sz w:val="20"/>
                <w:szCs w:val="20"/>
              </w:rPr>
              <w:t>1.30 Pm to 5.30 pm</w:t>
            </w:r>
          </w:p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(PRACTICAL)</w:t>
            </w:r>
          </w:p>
          <w:p w:rsidR="00151998" w:rsidRPr="009537A7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1998" w:rsidRPr="009537A7" w:rsidRDefault="00151998" w:rsidP="006A62C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7A7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IMA</w:t>
            </w:r>
          </w:p>
          <w:p w:rsidR="00151998" w:rsidRDefault="00151998" w:rsidP="006A6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(AAK)</w:t>
            </w:r>
          </w:p>
        </w:tc>
      </w:tr>
    </w:tbl>
    <w:p w:rsidR="00171B0C" w:rsidRDefault="00171B0C" w:rsidP="00151998"/>
    <w:p w:rsidR="00171B0C" w:rsidRPr="00171B0C" w:rsidRDefault="00171B0C" w:rsidP="00171B0C"/>
    <w:p w:rsidR="00171B0C" w:rsidRPr="00171B0C" w:rsidRDefault="00171B0C" w:rsidP="00171B0C"/>
    <w:p w:rsidR="00171B0C" w:rsidRPr="00171B0C" w:rsidRDefault="00171B0C" w:rsidP="00171B0C"/>
    <w:p w:rsidR="00171B0C" w:rsidRPr="00171B0C" w:rsidRDefault="00171B0C" w:rsidP="00171B0C"/>
    <w:p w:rsidR="00171B0C" w:rsidRPr="00171B0C" w:rsidRDefault="00171B0C" w:rsidP="00171B0C"/>
    <w:p w:rsidR="00171B0C" w:rsidRDefault="00171B0C" w:rsidP="00171B0C"/>
    <w:p w:rsidR="00171B0C" w:rsidRDefault="00171B0C" w:rsidP="00171B0C"/>
    <w:p w:rsidR="00171B0C" w:rsidRDefault="00171B0C" w:rsidP="00171B0C">
      <w:pPr>
        <w:tabs>
          <w:tab w:val="left" w:pos="1815"/>
        </w:tabs>
      </w:pPr>
      <w:r>
        <w:tab/>
      </w:r>
      <w:r w:rsidRPr="00171B0C">
        <w:rPr>
          <w:rFonts w:ascii="Times New Roman" w:hAnsi="Times New Roman" w:cs="Times New Roman"/>
          <w:b/>
          <w:sz w:val="24"/>
        </w:rPr>
        <w:t>IMA:</w:t>
      </w:r>
      <w:r>
        <w:rPr>
          <w:rFonts w:ascii="Times New Roman" w:hAnsi="Times New Roman" w:cs="Times New Roman"/>
          <w:sz w:val="24"/>
        </w:rPr>
        <w:t xml:space="preserve"> Instrumental Methods of Analysis</w:t>
      </w:r>
    </w:p>
    <w:p w:rsidR="00BB356F" w:rsidRPr="00171B0C" w:rsidRDefault="00171B0C" w:rsidP="00171B0C">
      <w:pPr>
        <w:tabs>
          <w:tab w:val="left" w:pos="1815"/>
        </w:tabs>
      </w:pPr>
      <w:r>
        <w:tab/>
      </w:r>
      <w:r w:rsidRPr="00171B0C">
        <w:rPr>
          <w:rFonts w:ascii="Times New Roman" w:hAnsi="Times New Roman" w:cs="Times New Roman"/>
          <w:b/>
          <w:sz w:val="24"/>
        </w:rPr>
        <w:t>AAK:</w:t>
      </w:r>
      <w:r>
        <w:rPr>
          <w:rFonts w:ascii="Times New Roman" w:hAnsi="Times New Roman" w:cs="Times New Roman"/>
          <w:sz w:val="24"/>
        </w:rPr>
        <w:t xml:space="preserve"> Miss. A. A. </w:t>
      </w:r>
      <w:proofErr w:type="spellStart"/>
      <w:r>
        <w:rPr>
          <w:rFonts w:ascii="Times New Roman" w:hAnsi="Times New Roman" w:cs="Times New Roman"/>
          <w:sz w:val="24"/>
        </w:rPr>
        <w:t>Kamble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sectPr w:rsidR="00BB356F" w:rsidRPr="00171B0C" w:rsidSect="00151998">
      <w:head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98" w:rsidRDefault="00151998" w:rsidP="00151998">
      <w:pPr>
        <w:spacing w:after="0" w:line="240" w:lineRule="auto"/>
      </w:pPr>
      <w:r>
        <w:separator/>
      </w:r>
    </w:p>
  </w:endnote>
  <w:endnote w:type="continuationSeparator" w:id="0">
    <w:p w:rsidR="00151998" w:rsidRDefault="00151998" w:rsidP="0015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98" w:rsidRDefault="00151998" w:rsidP="00151998">
      <w:pPr>
        <w:spacing w:after="0" w:line="240" w:lineRule="auto"/>
      </w:pPr>
      <w:r>
        <w:separator/>
      </w:r>
    </w:p>
  </w:footnote>
  <w:footnote w:type="continuationSeparator" w:id="0">
    <w:p w:rsidR="00151998" w:rsidRDefault="00151998" w:rsidP="0015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98" w:rsidRPr="003C3D13" w:rsidRDefault="00151998" w:rsidP="00151998">
    <w:pPr>
      <w:pStyle w:val="Header"/>
      <w:jc w:val="right"/>
      <w:rPr>
        <w:rFonts w:ascii="Times New Roman" w:hAnsi="Times New Roman" w:cs="Times New Roman"/>
        <w:sz w:val="20"/>
      </w:rPr>
    </w:pPr>
    <w:r w:rsidRPr="003C3D13">
      <w:rPr>
        <w:rFonts w:ascii="Times New Roman" w:hAnsi="Times New Roman" w:cs="Times New Roman"/>
        <w:sz w:val="20"/>
      </w:rPr>
      <w:t>JJMPH//00/APR22/33</w:t>
    </w:r>
  </w:p>
  <w:p w:rsidR="00151998" w:rsidRPr="003C3D13" w:rsidRDefault="00151998" w:rsidP="00151998">
    <w:pPr>
      <w:pStyle w:val="Header"/>
      <w:jc w:val="right"/>
      <w:rPr>
        <w:rFonts w:ascii="Times New Roman" w:hAnsi="Times New Roman" w:cs="Times New Roman"/>
        <w:sz w:val="20"/>
      </w:rPr>
    </w:pPr>
    <w:r w:rsidRPr="003C3D13">
      <w:rPr>
        <w:rFonts w:ascii="Times New Roman" w:hAnsi="Times New Roman" w:cs="Times New Roman"/>
        <w:sz w:val="20"/>
      </w:rPr>
      <w:t>Issue Date: 01/04/2022</w:t>
    </w:r>
  </w:p>
  <w:p w:rsidR="00151998" w:rsidRPr="003C3D13" w:rsidRDefault="00151998" w:rsidP="00151998">
    <w:pPr>
      <w:pStyle w:val="Header"/>
      <w:rPr>
        <w:rFonts w:ascii="Times New Roman" w:hAnsi="Times New Roman" w:cs="Times New Roman"/>
        <w:sz w:val="20"/>
      </w:rPr>
    </w:pPr>
  </w:p>
  <w:tbl>
    <w:tblPr>
      <w:tblW w:w="10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56"/>
      <w:gridCol w:w="5985"/>
      <w:gridCol w:w="2780"/>
    </w:tblGrid>
    <w:tr w:rsidR="00151998" w:rsidRPr="00A23B05" w:rsidTr="006A62CF">
      <w:trPr>
        <w:cantSplit/>
        <w:trHeight w:val="440"/>
      </w:trPr>
      <w:tc>
        <w:tcPr>
          <w:tcW w:w="1656" w:type="dxa"/>
          <w:vMerge w:val="restart"/>
          <w:vAlign w:val="center"/>
        </w:tcPr>
        <w:p w:rsidR="00151998" w:rsidRPr="007D7C17" w:rsidRDefault="00151998" w:rsidP="00151998">
          <w:pPr>
            <w:pStyle w:val="Header"/>
            <w:tabs>
              <w:tab w:val="center" w:pos="-3600"/>
              <w:tab w:val="right" w:pos="-3510"/>
            </w:tabs>
            <w:rPr>
              <w:rFonts w:cs="Calibri"/>
              <w:b/>
              <w:i/>
            </w:rPr>
          </w:pPr>
          <w:r>
            <w:rPr>
              <w:rFonts w:cs="Calibri"/>
              <w:b/>
              <w:i/>
              <w:noProof/>
            </w:rPr>
            <w:drawing>
              <wp:anchor distT="0" distB="0" distL="114300" distR="114300" simplePos="0" relativeHeight="251659264" behindDoc="0" locked="0" layoutInCell="1" allowOverlap="1" wp14:anchorId="77F32CC9" wp14:editId="470A1813">
                <wp:simplePos x="0" y="0"/>
                <wp:positionH relativeFrom="column">
                  <wp:posOffset>77470</wp:posOffset>
                </wp:positionH>
                <wp:positionV relativeFrom="paragraph">
                  <wp:posOffset>-98425</wp:posOffset>
                </wp:positionV>
                <wp:extent cx="775335" cy="1123950"/>
                <wp:effectExtent l="19050" t="0" r="5715" b="0"/>
                <wp:wrapNone/>
                <wp:docPr id="4" name="Picture 4" descr="C:\Users\Win\Desktop\B. Pharmacy\JJ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Win\Desktop\B. Pharmacy\JJ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65" w:type="dxa"/>
          <w:gridSpan w:val="2"/>
          <w:vAlign w:val="center"/>
        </w:tcPr>
        <w:p w:rsidR="00151998" w:rsidRPr="00BF0786" w:rsidRDefault="00151998" w:rsidP="00151998">
          <w:pPr>
            <w:pStyle w:val="Header"/>
            <w:spacing w:before="100" w:beforeAutospacing="1" w:after="100" w:afterAutospacing="1"/>
            <w:jc w:val="center"/>
            <w:rPr>
              <w:rFonts w:ascii="Times New Roman" w:hAnsi="Times New Roman"/>
              <w:b/>
            </w:rPr>
          </w:pPr>
          <w:r w:rsidRPr="00BF0786">
            <w:rPr>
              <w:rFonts w:ascii="Times New Roman" w:hAnsi="Times New Roman"/>
              <w:b/>
              <w:sz w:val="28"/>
            </w:rPr>
            <w:t>Dr. J. J. Magdum Pharmacy College Jaysingpur</w:t>
          </w:r>
        </w:p>
      </w:tc>
    </w:tr>
    <w:tr w:rsidR="00151998" w:rsidRPr="00A23B05" w:rsidTr="006A62CF">
      <w:trPr>
        <w:cantSplit/>
        <w:trHeight w:val="440"/>
      </w:trPr>
      <w:tc>
        <w:tcPr>
          <w:tcW w:w="1656" w:type="dxa"/>
          <w:vMerge/>
        </w:tcPr>
        <w:p w:rsidR="00151998" w:rsidRPr="00A23B05" w:rsidRDefault="00151998" w:rsidP="00151998">
          <w:pPr>
            <w:pStyle w:val="Header"/>
            <w:rPr>
              <w:rFonts w:cs="Calibri"/>
            </w:rPr>
          </w:pPr>
        </w:p>
      </w:tc>
      <w:tc>
        <w:tcPr>
          <w:tcW w:w="8765" w:type="dxa"/>
          <w:gridSpan w:val="2"/>
          <w:vAlign w:val="center"/>
        </w:tcPr>
        <w:p w:rsidR="00151998" w:rsidRPr="00BF0786" w:rsidRDefault="00151998" w:rsidP="00151998">
          <w:pPr>
            <w:pStyle w:val="Header"/>
            <w:spacing w:before="100" w:beforeAutospacing="1" w:after="100" w:afterAutospacing="1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ACADEMIC COMMITTEE</w:t>
          </w:r>
        </w:p>
      </w:tc>
    </w:tr>
    <w:tr w:rsidR="00151998" w:rsidRPr="00A23B05" w:rsidTr="006A62CF">
      <w:trPr>
        <w:cantSplit/>
        <w:trHeight w:val="323"/>
      </w:trPr>
      <w:tc>
        <w:tcPr>
          <w:tcW w:w="1656" w:type="dxa"/>
          <w:vMerge/>
        </w:tcPr>
        <w:p w:rsidR="00151998" w:rsidRPr="00A23B05" w:rsidRDefault="00151998" w:rsidP="00151998">
          <w:pPr>
            <w:pStyle w:val="Header"/>
            <w:rPr>
              <w:rFonts w:cs="Calibri"/>
            </w:rPr>
          </w:pPr>
        </w:p>
      </w:tc>
      <w:tc>
        <w:tcPr>
          <w:tcW w:w="5985" w:type="dxa"/>
        </w:tcPr>
        <w:p w:rsidR="00151998" w:rsidRPr="00BF0786" w:rsidRDefault="00151998" w:rsidP="00151998">
          <w:pPr>
            <w:pStyle w:val="Header"/>
            <w:spacing w:before="100" w:beforeAutospacing="1" w:after="100" w:afterAutospacing="1"/>
            <w:rPr>
              <w:rFonts w:ascii="Times New Roman" w:hAnsi="Times New Roman"/>
            </w:rPr>
          </w:pPr>
          <w:r w:rsidRPr="00BF0786">
            <w:rPr>
              <w:rFonts w:ascii="Times New Roman" w:hAnsi="Times New Roman"/>
            </w:rPr>
            <w:t>Doc. No.:  JJMPH</w:t>
          </w:r>
          <w:r w:rsidRPr="00BF0786">
            <w:rPr>
              <w:rFonts w:ascii="Times New Roman" w:hAnsi="Times New Roman"/>
              <w:sz w:val="20"/>
              <w:szCs w:val="20"/>
            </w:rPr>
            <w:t xml:space="preserve">-ACAD FRM </w:t>
          </w:r>
          <w:r>
            <w:rPr>
              <w:rFonts w:ascii="Times New Roman" w:hAnsi="Times New Roman"/>
              <w:sz w:val="20"/>
              <w:szCs w:val="20"/>
            </w:rPr>
            <w:t>3</w:t>
          </w:r>
        </w:p>
      </w:tc>
      <w:tc>
        <w:tcPr>
          <w:tcW w:w="2780" w:type="dxa"/>
        </w:tcPr>
        <w:p w:rsidR="00151998" w:rsidRPr="00BF0786" w:rsidRDefault="00151998" w:rsidP="00151998">
          <w:pPr>
            <w:pStyle w:val="Header"/>
            <w:spacing w:before="100" w:beforeAutospacing="1" w:after="100" w:afterAutospacing="1"/>
            <w:rPr>
              <w:rFonts w:ascii="Times New Roman" w:hAnsi="Times New Roman"/>
            </w:rPr>
          </w:pPr>
          <w:r w:rsidRPr="00BF0786">
            <w:rPr>
              <w:rFonts w:ascii="Times New Roman" w:hAnsi="Times New Roman"/>
            </w:rPr>
            <w:t>Rev. No.: 0</w:t>
          </w:r>
          <w:r>
            <w:rPr>
              <w:rFonts w:ascii="Times New Roman" w:hAnsi="Times New Roman"/>
            </w:rPr>
            <w:t>0</w:t>
          </w:r>
        </w:p>
      </w:tc>
    </w:tr>
    <w:tr w:rsidR="00151998" w:rsidRPr="00A23B05" w:rsidTr="006A62CF">
      <w:trPr>
        <w:cantSplit/>
        <w:trHeight w:val="20"/>
      </w:trPr>
      <w:tc>
        <w:tcPr>
          <w:tcW w:w="1656" w:type="dxa"/>
          <w:vMerge/>
        </w:tcPr>
        <w:p w:rsidR="00151998" w:rsidRPr="00A23B05" w:rsidRDefault="00151998" w:rsidP="00151998">
          <w:pPr>
            <w:pStyle w:val="Header"/>
            <w:rPr>
              <w:rFonts w:cs="Calibri"/>
            </w:rPr>
          </w:pPr>
        </w:p>
      </w:tc>
      <w:tc>
        <w:tcPr>
          <w:tcW w:w="5985" w:type="dxa"/>
        </w:tcPr>
        <w:p w:rsidR="00151998" w:rsidRPr="00BF0786" w:rsidRDefault="00151998" w:rsidP="00151998">
          <w:pPr>
            <w:pStyle w:val="Header"/>
            <w:spacing w:before="100" w:beforeAutospacing="1" w:after="100" w:afterAutospacing="1"/>
            <w:rPr>
              <w:rFonts w:ascii="Times New Roman" w:hAnsi="Times New Roman"/>
            </w:rPr>
          </w:pPr>
          <w:r w:rsidRPr="00BF0786">
            <w:rPr>
              <w:rFonts w:ascii="Times New Roman" w:hAnsi="Times New Roman"/>
              <w:snapToGrid w:val="0"/>
            </w:rPr>
            <w:t xml:space="preserve">PAGE 1 </w:t>
          </w:r>
        </w:p>
      </w:tc>
      <w:tc>
        <w:tcPr>
          <w:tcW w:w="2780" w:type="dxa"/>
        </w:tcPr>
        <w:p w:rsidR="00151998" w:rsidRPr="00BF0786" w:rsidRDefault="00151998" w:rsidP="00151998">
          <w:pPr>
            <w:pStyle w:val="Header"/>
            <w:spacing w:before="100" w:beforeAutospacing="1" w:after="100" w:afterAutospacing="1"/>
            <w:rPr>
              <w:rFonts w:ascii="Times New Roman" w:hAnsi="Times New Roman"/>
            </w:rPr>
          </w:pPr>
          <w:r w:rsidRPr="00BF0786">
            <w:rPr>
              <w:rFonts w:ascii="Times New Roman" w:hAnsi="Times New Roman"/>
            </w:rPr>
            <w:t xml:space="preserve">Rev. Date:  </w:t>
          </w:r>
          <w:r>
            <w:rPr>
              <w:rFonts w:ascii="Times New Roman" w:hAnsi="Times New Roman"/>
            </w:rPr>
            <w:t>-</w:t>
          </w:r>
        </w:p>
      </w:tc>
    </w:tr>
    <w:tr w:rsidR="00151998" w:rsidRPr="00A23B05" w:rsidTr="006A62CF">
      <w:trPr>
        <w:cantSplit/>
        <w:trHeight w:val="313"/>
      </w:trPr>
      <w:tc>
        <w:tcPr>
          <w:tcW w:w="1656" w:type="dxa"/>
          <w:vMerge/>
          <w:vAlign w:val="center"/>
        </w:tcPr>
        <w:p w:rsidR="00151998" w:rsidRPr="00A23B05" w:rsidRDefault="00151998" w:rsidP="00151998">
          <w:pPr>
            <w:pStyle w:val="Header"/>
            <w:rPr>
              <w:rFonts w:cs="Calibri"/>
              <w:b/>
            </w:rPr>
          </w:pPr>
        </w:p>
      </w:tc>
      <w:tc>
        <w:tcPr>
          <w:tcW w:w="5985" w:type="dxa"/>
          <w:vAlign w:val="center"/>
        </w:tcPr>
        <w:p w:rsidR="00151998" w:rsidRPr="00BF0786" w:rsidRDefault="00151998" w:rsidP="00151998">
          <w:pPr>
            <w:pStyle w:val="Header"/>
            <w:spacing w:before="100" w:beforeAutospacing="1"/>
            <w:ind w:left="72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TIME TABLE {FINAL Y. B. Pharm </w:t>
          </w:r>
          <w:r>
            <w:rPr>
              <w:rFonts w:ascii="Times New Roman" w:hAnsi="Times New Roman"/>
              <w:b/>
              <w:szCs w:val="24"/>
            </w:rPr>
            <w:t>(SEM-VII</w:t>
          </w:r>
          <w:r w:rsidRPr="00FE19E5">
            <w:rPr>
              <w:rFonts w:ascii="Times New Roman" w:hAnsi="Times New Roman"/>
              <w:b/>
              <w:szCs w:val="24"/>
            </w:rPr>
            <w:t>)</w:t>
          </w:r>
          <w:r>
            <w:rPr>
              <w:rFonts w:ascii="Times New Roman" w:hAnsi="Times New Roman"/>
              <w:b/>
              <w:szCs w:val="24"/>
            </w:rPr>
            <w:t>}</w:t>
          </w:r>
          <w:r w:rsidRPr="00FE19E5">
            <w:rPr>
              <w:rFonts w:ascii="Times New Roman" w:hAnsi="Times New Roman"/>
              <w:b/>
              <w:sz w:val="20"/>
            </w:rPr>
            <w:t xml:space="preserve">                                                                      </w:t>
          </w:r>
          <w:r>
            <w:rPr>
              <w:rFonts w:ascii="Times New Roman" w:hAnsi="Times New Roman"/>
              <w:b/>
            </w:rPr>
            <w:t xml:space="preserve">                                                       </w:t>
          </w:r>
        </w:p>
      </w:tc>
      <w:tc>
        <w:tcPr>
          <w:tcW w:w="2780" w:type="dxa"/>
          <w:vMerge w:val="restart"/>
          <w:vAlign w:val="center"/>
        </w:tcPr>
        <w:p w:rsidR="00151998" w:rsidRPr="00BF0786" w:rsidRDefault="00151998" w:rsidP="00151998">
          <w:pPr>
            <w:pStyle w:val="Header"/>
            <w:spacing w:before="100" w:beforeAutospacing="1"/>
            <w:rPr>
              <w:rFonts w:ascii="Times New Roman" w:hAnsi="Times New Roman"/>
              <w:b/>
            </w:rPr>
          </w:pPr>
          <w:r w:rsidRPr="00BF0786">
            <w:rPr>
              <w:rFonts w:ascii="Times New Roman" w:hAnsi="Times New Roman"/>
              <w:b/>
            </w:rPr>
            <w:t xml:space="preserve">DATE: </w:t>
          </w:r>
          <w:r>
            <w:rPr>
              <w:rFonts w:ascii="Times New Roman" w:hAnsi="Times New Roman"/>
              <w:b/>
            </w:rPr>
            <w:t xml:space="preserve"> 02/08</w:t>
          </w:r>
          <w:r w:rsidRPr="00BF0786">
            <w:rPr>
              <w:rFonts w:ascii="Times New Roman" w:hAnsi="Times New Roman"/>
              <w:b/>
            </w:rPr>
            <w:t>/202</w:t>
          </w:r>
          <w:r>
            <w:rPr>
              <w:rFonts w:ascii="Times New Roman" w:hAnsi="Times New Roman"/>
              <w:b/>
            </w:rPr>
            <w:t xml:space="preserve">3  </w:t>
          </w:r>
        </w:p>
      </w:tc>
    </w:tr>
    <w:tr w:rsidR="00151998" w:rsidRPr="00A23B05" w:rsidTr="006A62CF">
      <w:trPr>
        <w:cantSplit/>
        <w:trHeight w:val="312"/>
      </w:trPr>
      <w:tc>
        <w:tcPr>
          <w:tcW w:w="1656" w:type="dxa"/>
          <w:vMerge/>
          <w:vAlign w:val="center"/>
        </w:tcPr>
        <w:p w:rsidR="00151998" w:rsidRPr="00A23B05" w:rsidRDefault="00151998" w:rsidP="00151998">
          <w:pPr>
            <w:pStyle w:val="Header"/>
            <w:rPr>
              <w:rFonts w:cs="Calibri"/>
              <w:b/>
            </w:rPr>
          </w:pPr>
        </w:p>
      </w:tc>
      <w:tc>
        <w:tcPr>
          <w:tcW w:w="5985" w:type="dxa"/>
          <w:vAlign w:val="center"/>
        </w:tcPr>
        <w:p w:rsidR="00151998" w:rsidRDefault="00151998" w:rsidP="00151998">
          <w:pPr>
            <w:pStyle w:val="Header"/>
            <w:spacing w:before="100" w:beforeAutospacing="1"/>
            <w:ind w:left="72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Academic Year 2023-2024                                                  </w:t>
          </w:r>
        </w:p>
      </w:tc>
      <w:tc>
        <w:tcPr>
          <w:tcW w:w="2780" w:type="dxa"/>
          <w:vMerge/>
          <w:vAlign w:val="center"/>
        </w:tcPr>
        <w:p w:rsidR="00151998" w:rsidRPr="00BF0786" w:rsidRDefault="00151998" w:rsidP="00151998">
          <w:pPr>
            <w:pStyle w:val="Header"/>
            <w:spacing w:before="100" w:beforeAutospacing="1"/>
            <w:rPr>
              <w:rFonts w:ascii="Times New Roman" w:hAnsi="Times New Roman"/>
              <w:b/>
            </w:rPr>
          </w:pPr>
        </w:p>
      </w:tc>
    </w:tr>
  </w:tbl>
  <w:p w:rsidR="00151998" w:rsidRDefault="00151998" w:rsidP="00151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6B"/>
    <w:rsid w:val="00103003"/>
    <w:rsid w:val="00151998"/>
    <w:rsid w:val="00171B0C"/>
    <w:rsid w:val="005D7EAF"/>
    <w:rsid w:val="00BB356F"/>
    <w:rsid w:val="00BD436B"/>
    <w:rsid w:val="00C013A7"/>
    <w:rsid w:val="00F2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9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99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51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9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03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9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99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51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9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0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 RAJOBA</dc:creator>
  <cp:keywords/>
  <dc:description/>
  <cp:lastModifiedBy>Chaitanya</cp:lastModifiedBy>
  <cp:revision>5</cp:revision>
  <cp:lastPrinted>2023-08-22T05:52:00Z</cp:lastPrinted>
  <dcterms:created xsi:type="dcterms:W3CDTF">2023-08-22T05:29:00Z</dcterms:created>
  <dcterms:modified xsi:type="dcterms:W3CDTF">2023-09-13T11:54:00Z</dcterms:modified>
</cp:coreProperties>
</file>